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包装设计：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一、抹茶粉铝箔袋包装设计要求：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Logo: RunganicT 小树同学（以下会提供图片）；logo颜色可以根据设计风格进行调整；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数量：抹茶粉铝箔袋的印刷设计，要求正面和反面各提供一张（共两张）；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定位：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便宜抹茶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设计风格：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设计以清新舒服为主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重量：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袋装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净含量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是100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克；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包装尺寸：没有具体要求（届时我们可以自行调整）；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正面包装内容自行设计；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反面包装需含以下内容：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需要含有营养成分表格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（以下会提供图片）；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2）需要食品生产许可证标志（以下会提供类似图片）；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3）反面包装还需要有：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①品名:抹茶粉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②原料产地：中国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③配料：抹茶粉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④生产日期：请参阅封口上日期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⑤保质期：12个月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⑥产地：广东省广州市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⑦委托方：广州润茗茶业有限公司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⑧联系电话：020-37417500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⑨地址：广东省广州市白云区嘉禾彭上东胜大街23号5楼和6楼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⑩贮存条件：请存放凉爽干燥处，密封存放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⑪产品质量：检验合格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⑫被委托方：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⑬地址：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⑭联系电话：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⑮产品标准号：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⑯食品生产许可证编号：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二、抹茶粉罐装包装设计要求：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1.Logo: RunganicT 小树同学（以下会提供图片）；logo颜色可以根据设计风格进行调整；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2.数量：抹茶粉罐装印刷设计，要求设计一张长方形包装图片；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3.定位：高端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抹茶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4.设计风格：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设计以清新舒服为主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重量：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袋装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净含量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30克；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5.包装尺寸：没有具体要求（届时我们可以自行调整）；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6.包装需含以下内容：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需要含有营养成分表格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（以下会提供图片）；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2）需要食品生产许可证标志（以下会提供类似图片）；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3）其他内容：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①品名:抹茶粉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②原料产地：中国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③配料：抹茶粉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④生产日期：请参阅封口上日期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⑤保质期：12个月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⑥产地：广东省广州市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⑦委托方：广州润茗茶业有限公司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⑧联系电话：020-37417500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⑨地址：广东省广州市白云区嘉禾彭上东胜大街23号5楼和6楼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⑩贮存条件：请存放凉爽干燥处，密封存放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⑪产品质量：检验合格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⑫被委托方：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⑬地址：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⑭联系电话：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⑮产品标准号：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⑯食品生产许可证编号：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71675" cy="127635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营养成分表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123950" cy="9144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食品生产许可证标志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851025" cy="1724025"/>
            <wp:effectExtent l="0" t="0" r="15875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/>
          <w:lang w:eastAsia="zh-CN"/>
        </w:rPr>
        <w:t>铝箔袋抹茶粉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819275" cy="1655445"/>
            <wp:effectExtent l="0" t="0" r="9525" b="190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铝箔袋抹茶粉反面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172970" cy="1258570"/>
            <wp:effectExtent l="0" t="0" r="17780" b="1778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罐装抹茶粉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404745" cy="2426970"/>
            <wp:effectExtent l="0" t="0" r="14605" b="11430"/>
            <wp:docPr id="11" name="图片 11" descr="logo 小树同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logo 小树同学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小树同学logo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CAFE"/>
    <w:multiLevelType w:val="singleLevel"/>
    <w:tmpl w:val="5A4DCA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E31AD"/>
    <w:rsid w:val="356D65BF"/>
    <w:rsid w:val="5DE0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润茗-庄楚华</cp:lastModifiedBy>
  <dcterms:modified xsi:type="dcterms:W3CDTF">2018-01-04T08:17:40Z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